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EA2" w:rsidRDefault="00B92EA2" w:rsidP="00B92EA2">
      <w:pPr>
        <w:keepNext/>
        <w:autoSpaceDE w:val="0"/>
        <w:autoSpaceDN w:val="0"/>
        <w:adjustRightInd w:val="0"/>
        <w:spacing w:before="240" w:after="120" w:line="264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Тема:«осенний листопад» – 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br/>
        <w:t>коврик аппликаций.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br/>
        <w:t>выразительные возможности аппликации</w:t>
      </w:r>
    </w:p>
    <w:p w:rsidR="00B92EA2" w:rsidRDefault="00B92EA2" w:rsidP="00B92EA2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Вид занятий:</w:t>
      </w:r>
      <w:r>
        <w:rPr>
          <w:rFonts w:ascii="Times New Roman" w:hAnsi="Times New Roman"/>
          <w:sz w:val="28"/>
          <w:szCs w:val="28"/>
          <w:lang w:eastAsia="ru-RU"/>
        </w:rPr>
        <w:t xml:space="preserve"> декоративно-прикладное творчество.</w:t>
      </w:r>
    </w:p>
    <w:p w:rsidR="00B92EA2" w:rsidRDefault="00B92EA2" w:rsidP="00B92EA2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Цели и задачи: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расширение представлений детей о художественных материалах; развитие чувства цветовой гармонии, фантазии; овладение навыками работы с различными материалами, инструментами (ножницы, кисти, цветная бумага, обрезки тканей, нитки); дать понятие об аппликации; научить использовать приемы композиции (ритм, равновесие, цветовой колорит, сюжет) в данном виде работы; развитие зрительной памяти детей и умения изображать природу по памяти и впечатлению.</w:t>
      </w:r>
    </w:p>
    <w:p w:rsidR="00B92EA2" w:rsidRDefault="00B92EA2" w:rsidP="00B92EA2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45"/>
          <w:sz w:val="28"/>
          <w:szCs w:val="28"/>
          <w:lang w:eastAsia="ru-RU"/>
        </w:rPr>
        <w:t>Оборудование урок</w:t>
      </w:r>
      <w:r>
        <w:rPr>
          <w:rFonts w:ascii="Times New Roman" w:hAnsi="Times New Roman"/>
          <w:sz w:val="28"/>
          <w:szCs w:val="28"/>
          <w:lang w:eastAsia="ru-RU"/>
        </w:rPr>
        <w:t>а: цветная бумага, куски ткани, нитки, ножницы, клей (лучше ПВА, так как он в отличие от канцелярского не желтеет со временем), серая, коричневая бумага или холст, мешковина (для фона).</w:t>
      </w:r>
    </w:p>
    <w:p w:rsidR="00B92EA2" w:rsidRDefault="00B92EA2" w:rsidP="00B92EA2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45"/>
          <w:sz w:val="28"/>
          <w:szCs w:val="28"/>
          <w:lang w:eastAsia="ru-RU"/>
        </w:rPr>
        <w:t>Зрительный ря</w:t>
      </w:r>
      <w:r>
        <w:rPr>
          <w:rFonts w:ascii="Times New Roman" w:hAnsi="Times New Roman"/>
          <w:sz w:val="28"/>
          <w:szCs w:val="28"/>
          <w:lang w:eastAsia="ru-RU"/>
        </w:rPr>
        <w:t>д: живые листья, собранные в саду, на улице; слайды осеннего леса, земли, асфальта с опавшими листьями; репродукции: И. Левитан «Золотая осень», И. Бродский «Опавшие листья», И. 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Хруцкий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«Цветы и плоды», Ф. Толстой «Букет цветов, бабочек и птичек», В. Ван Гог «Подсолнухи».</w:t>
      </w:r>
    </w:p>
    <w:p w:rsidR="00B92EA2" w:rsidRDefault="00B92EA2" w:rsidP="00B92EA2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45"/>
          <w:sz w:val="28"/>
          <w:szCs w:val="28"/>
          <w:lang w:eastAsia="ru-RU"/>
        </w:rPr>
        <w:t>Литературный ря</w:t>
      </w:r>
      <w:r>
        <w:rPr>
          <w:rFonts w:ascii="Times New Roman" w:hAnsi="Times New Roman"/>
          <w:sz w:val="28"/>
          <w:szCs w:val="28"/>
          <w:lang w:eastAsia="ru-RU"/>
        </w:rPr>
        <w:t xml:space="preserve">д: Ф. Тютчев «Листья», 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Балонский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«Кружат листья…», стихотворения и загадки по теме урока.</w:t>
      </w:r>
    </w:p>
    <w:p w:rsidR="00B92EA2" w:rsidRDefault="00B92EA2" w:rsidP="00B92EA2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/>
          <w:b/>
          <w:bCs/>
          <w:spacing w:val="45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pacing w:val="45"/>
          <w:sz w:val="28"/>
          <w:szCs w:val="28"/>
          <w:lang w:eastAsia="ru-RU"/>
        </w:rPr>
        <w:t>Ход урока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I. Организация класса.</w:t>
      </w:r>
    </w:p>
    <w:p w:rsidR="00B92EA2" w:rsidRDefault="00B92EA2" w:rsidP="00B92EA2">
      <w:pPr>
        <w:autoSpaceDE w:val="0"/>
        <w:autoSpaceDN w:val="0"/>
        <w:adjustRightInd w:val="0"/>
        <w:spacing w:before="60" w:after="12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Проверка отсутствующих, готовности к уроку.</w:t>
      </w:r>
    </w:p>
    <w:p w:rsidR="00B92EA2" w:rsidRDefault="00B92EA2" w:rsidP="00B92EA2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II. Беседа по теме урока. Объяснение задания.</w:t>
      </w:r>
    </w:p>
    <w:p w:rsidR="00B92EA2" w:rsidRDefault="00B92EA2" w:rsidP="00B92EA2">
      <w:pPr>
        <w:autoSpaceDE w:val="0"/>
        <w:autoSpaceDN w:val="0"/>
        <w:adjustRightInd w:val="0"/>
        <w:spacing w:after="75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Что такое аппликация?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45"/>
          <w:sz w:val="28"/>
          <w:szCs w:val="28"/>
          <w:lang w:eastAsia="ru-RU"/>
        </w:rPr>
        <w:t>Учител</w:t>
      </w:r>
      <w:r>
        <w:rPr>
          <w:rFonts w:ascii="Times New Roman" w:hAnsi="Times New Roman"/>
          <w:sz w:val="28"/>
          <w:szCs w:val="28"/>
          <w:lang w:eastAsia="ru-RU"/>
        </w:rPr>
        <w:t xml:space="preserve">ь. Когда разноцветные кусочки бумаги, ткани, кожи, замши художник наклеивает или нашивает на бумагу, ткань (основу), получается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аппликация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. Можно использовать яркие цветные фотографии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из  старых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журналов. Тогда каждый кусочек будет иметь множество оттенков. Когда вы будете делать аппликацию, то каждую форму нужно будет вырезать ножницами. Но можно и обрывать бумагу по форме изображения (и вклеивать в контур, намеченный карандашом) –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см. на рисунке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48250" cy="1838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Попробуем сделать коврик «Осенний листопад». Как красиво в осеннем лесу! Ветер срывает с деревьев листья, и они кружат свои танцы, ведут хороводы. Можно вырезать сразу много листиков, если сложить цветную бумагу в несколько раз. Можно и обрывать бумагу по форме листочка.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Давайте сделаем несколько ковриков аппликаций на тему «Осенний листопад».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38725" cy="1447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EA2" w:rsidRDefault="00B92EA2" w:rsidP="00B92EA2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Листья на траве.</w:t>
      </w:r>
      <w:r>
        <w:rPr>
          <w:rFonts w:ascii="Times New Roman" w:hAnsi="Times New Roman"/>
          <w:sz w:val="24"/>
          <w:szCs w:val="24"/>
          <w:lang w:eastAsia="ru-RU"/>
        </w:rPr>
        <w:t xml:space="preserve"> Детские работы.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Аппликации</w:t>
      </w:r>
    </w:p>
    <w:p w:rsidR="00B92EA2" w:rsidRDefault="00B92EA2" w:rsidP="00B92EA2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45"/>
          <w:sz w:val="28"/>
          <w:szCs w:val="28"/>
          <w:lang w:eastAsia="ru-RU"/>
        </w:rPr>
        <w:t>Стихотворени</w:t>
      </w:r>
      <w:r>
        <w:rPr>
          <w:rFonts w:ascii="Times New Roman" w:hAnsi="Times New Roman"/>
          <w:sz w:val="28"/>
          <w:szCs w:val="28"/>
          <w:lang w:eastAsia="ru-RU"/>
        </w:rPr>
        <w:t>я:</w:t>
      </w:r>
    </w:p>
    <w:p w:rsidR="00B92EA2" w:rsidRDefault="00B92EA2" w:rsidP="00B92EA2">
      <w:pPr>
        <w:autoSpaceDE w:val="0"/>
        <w:autoSpaceDN w:val="0"/>
        <w:adjustRightInd w:val="0"/>
        <w:spacing w:before="120"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Кружат листья над дорожкой,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Лес прозрачен и багрян.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Хорошо бродить с лукошком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Вдоль опушек и полян!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Мы идём и под ногами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Слышим шорох золотой.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Пахнет влажными грибами,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Пахнет свежестью лесной.</w:t>
      </w:r>
    </w:p>
    <w:p w:rsidR="00B92EA2" w:rsidRDefault="00B92EA2" w:rsidP="00B92EA2">
      <w:pPr>
        <w:autoSpaceDE w:val="0"/>
        <w:autoSpaceDN w:val="0"/>
        <w:adjustRightInd w:val="0"/>
        <w:spacing w:before="60" w:after="120" w:line="264" w:lineRule="auto"/>
        <w:ind w:firstLine="1620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А. </w:t>
      </w:r>
      <w:proofErr w:type="spellStart"/>
      <w:r>
        <w:rPr>
          <w:rFonts w:ascii="Times New Roman" w:hAnsi="Times New Roman"/>
          <w:i/>
          <w:iCs/>
          <w:sz w:val="24"/>
          <w:szCs w:val="24"/>
          <w:lang w:eastAsia="ru-RU"/>
        </w:rPr>
        <w:t>Балонский</w:t>
      </w:r>
      <w:proofErr w:type="spellEnd"/>
    </w:p>
    <w:p w:rsidR="00B92EA2" w:rsidRDefault="00B92EA2" w:rsidP="00B92EA2">
      <w:pPr>
        <w:autoSpaceDE w:val="0"/>
        <w:autoSpaceDN w:val="0"/>
        <w:adjustRightInd w:val="0"/>
        <w:spacing w:before="120"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Лес, точно терем расписной –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Лиловый, золотой, багряный,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Весёлой, пёстрою стеной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Стоит над светлою поляной.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Берёзы жёлтою резьбой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Блестят в лазури голубой…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Лес, словно терем расписной,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Лиловый, золотой, багряный,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Стоит над солнечной поляной,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Заворожённый тишиной.</w:t>
      </w:r>
    </w:p>
    <w:p w:rsidR="00B92EA2" w:rsidRDefault="00B92EA2" w:rsidP="00B92EA2">
      <w:pPr>
        <w:autoSpaceDE w:val="0"/>
        <w:autoSpaceDN w:val="0"/>
        <w:adjustRightInd w:val="0"/>
        <w:spacing w:before="60" w:after="120" w:line="264" w:lineRule="auto"/>
        <w:ind w:firstLine="1620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И. Бунин</w:t>
      </w:r>
    </w:p>
    <w:p w:rsidR="00B92EA2" w:rsidRDefault="00B92EA2" w:rsidP="00B92EA2">
      <w:pPr>
        <w:autoSpaceDE w:val="0"/>
        <w:autoSpaceDN w:val="0"/>
        <w:adjustRightInd w:val="0"/>
        <w:spacing w:before="120"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Осень на опушке краски разводила,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По листве тихонько кистью проводила.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Пожелтел орешник, и зарделись клёны,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В пурпуре осинки, только дуб зелёный.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Утешает осень: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– Не жалейте лета!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Посмотрите – роща золотом одета!</w:t>
      </w:r>
    </w:p>
    <w:p w:rsidR="00B92EA2" w:rsidRDefault="00B92EA2" w:rsidP="00B92EA2">
      <w:pPr>
        <w:autoSpaceDE w:val="0"/>
        <w:autoSpaceDN w:val="0"/>
        <w:adjustRightInd w:val="0"/>
        <w:spacing w:before="60" w:after="120" w:line="264" w:lineRule="auto"/>
        <w:ind w:firstLine="1620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Э. Федоровская</w:t>
      </w:r>
    </w:p>
    <w:p w:rsidR="00B92EA2" w:rsidRDefault="00B92EA2" w:rsidP="00B92EA2">
      <w:pPr>
        <w:autoSpaceDE w:val="0"/>
        <w:autoSpaceDN w:val="0"/>
        <w:adjustRightInd w:val="0"/>
        <w:spacing w:before="120"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Меж редеющих верхушек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Показалась синева.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Зашумела у опушек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Ярко-жёлтая листва.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Птиц не слышно. Треснет мелкий,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Обломившийся сучок,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И, хвостом мелькая, белка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Лёгкий делает прыжок.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Стала ель в лесу заметней,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Бережёт густую тень.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Подосиновик последний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16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Сдвинул шапку набекрень.</w:t>
      </w:r>
    </w:p>
    <w:p w:rsidR="00B92EA2" w:rsidRDefault="00B92EA2" w:rsidP="00B92EA2">
      <w:pPr>
        <w:autoSpaceDE w:val="0"/>
        <w:autoSpaceDN w:val="0"/>
        <w:adjustRightInd w:val="0"/>
        <w:spacing w:before="60" w:after="120" w:line="264" w:lineRule="auto"/>
        <w:ind w:firstLine="1620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А. Твардовский</w:t>
      </w:r>
    </w:p>
    <w:p w:rsidR="00B92EA2" w:rsidRDefault="00B92EA2" w:rsidP="00B92EA2">
      <w:pPr>
        <w:autoSpaceDE w:val="0"/>
        <w:autoSpaceDN w:val="0"/>
        <w:adjustRightInd w:val="0"/>
        <w:spacing w:before="120" w:after="0" w:line="264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Вьётся в воздухе листва, в жёлтых листьях вся Москва.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У окошка мы сидим и глядим наружу,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Шепчут листья: «Улетим!» И ныряют в лужу.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Ю. </w:t>
      </w:r>
      <w:proofErr w:type="spellStart"/>
      <w:r>
        <w:rPr>
          <w:rFonts w:ascii="Times New Roman" w:hAnsi="Times New Roman"/>
          <w:i/>
          <w:iCs/>
          <w:sz w:val="24"/>
          <w:szCs w:val="24"/>
          <w:lang w:eastAsia="ru-RU"/>
        </w:rPr>
        <w:t>Коринец</w:t>
      </w:r>
      <w:proofErr w:type="spellEnd"/>
    </w:p>
    <w:p w:rsidR="00B92EA2" w:rsidRDefault="00B92EA2" w:rsidP="00B92EA2">
      <w:pPr>
        <w:autoSpaceDE w:val="0"/>
        <w:autoSpaceDN w:val="0"/>
        <w:adjustRightInd w:val="0"/>
        <w:spacing w:before="120" w:after="12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45"/>
          <w:sz w:val="28"/>
          <w:szCs w:val="28"/>
          <w:lang w:eastAsia="ru-RU"/>
        </w:rPr>
        <w:t>Загадк</w:t>
      </w:r>
      <w:r>
        <w:rPr>
          <w:rFonts w:ascii="Times New Roman" w:hAnsi="Times New Roman"/>
          <w:sz w:val="28"/>
          <w:szCs w:val="28"/>
          <w:lang w:eastAsia="ru-RU"/>
        </w:rPr>
        <w:t>и: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Алый платок упал за лесок,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Лёг на луг – </w:t>
      </w:r>
    </w:p>
    <w:p w:rsidR="00B92EA2" w:rsidRDefault="00B92EA2" w:rsidP="00B92EA2">
      <w:pPr>
        <w:autoSpaceDE w:val="0"/>
        <w:autoSpaceDN w:val="0"/>
        <w:adjustRightInd w:val="0"/>
        <w:spacing w:after="120" w:line="264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Потемнело вокруг.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(Закат.)</w:t>
      </w:r>
    </w:p>
    <w:p w:rsidR="00B92EA2" w:rsidRDefault="00B92EA2" w:rsidP="00B92EA2">
      <w:pPr>
        <w:autoSpaceDE w:val="0"/>
        <w:autoSpaceDN w:val="0"/>
        <w:adjustRightInd w:val="0"/>
        <w:spacing w:after="120" w:line="264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Крашеное коромысло над рекой повисло.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(Радуга.)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Пушистая вата плывёт куда-то,</w:t>
      </w:r>
    </w:p>
    <w:p w:rsidR="00B92EA2" w:rsidRDefault="00B92EA2" w:rsidP="00B92EA2">
      <w:pPr>
        <w:autoSpaceDE w:val="0"/>
        <w:autoSpaceDN w:val="0"/>
        <w:adjustRightInd w:val="0"/>
        <w:spacing w:after="120" w:line="264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Чем вата ниже, тем дождик ближе.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(Облако.)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Поглядите, поглядите – потянулись с неба нити!</w:t>
      </w:r>
    </w:p>
    <w:p w:rsidR="00B92EA2" w:rsidRDefault="00B92EA2" w:rsidP="00B92EA2">
      <w:pPr>
        <w:autoSpaceDE w:val="0"/>
        <w:autoSpaceDN w:val="0"/>
        <w:adjustRightInd w:val="0"/>
        <w:spacing w:after="120" w:line="264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Что за тоненькая нить землю с небом хочет слить?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(Дождь.)</w:t>
      </w:r>
    </w:p>
    <w:p w:rsidR="00B92EA2" w:rsidRDefault="00B92EA2" w:rsidP="00B92EA2">
      <w:pPr>
        <w:autoSpaceDE w:val="0"/>
        <w:autoSpaceDN w:val="0"/>
        <w:adjustRightInd w:val="0"/>
        <w:spacing w:after="120" w:line="264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Виден край, да не дойдёшь.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(Горизонт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Что за потолок? То он низок, то высок,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То он сер, то беловат, то – чуть-чуть голубоват,</w:t>
      </w:r>
    </w:p>
    <w:p w:rsidR="00B92EA2" w:rsidRDefault="00B92EA2" w:rsidP="00B92EA2">
      <w:pPr>
        <w:autoSpaceDE w:val="0"/>
        <w:autoSpaceDN w:val="0"/>
        <w:adjustRightInd w:val="0"/>
        <w:spacing w:after="120" w:line="264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 порой такой красивый, кружевной и синий-синий.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(Небо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Жёлтый фонарик на ветке повис,</w:t>
      </w:r>
    </w:p>
    <w:p w:rsidR="00B92EA2" w:rsidRDefault="00B92EA2" w:rsidP="00B92EA2">
      <w:pPr>
        <w:autoSpaceDE w:val="0"/>
        <w:autoSpaceDN w:val="0"/>
        <w:adjustRightInd w:val="0"/>
        <w:spacing w:after="120" w:line="264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Рожки его опрокинулись вниз.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(Месяц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Падают с ветки золотые монетки.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(Листья осенью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</w:p>
    <w:p w:rsidR="00B92EA2" w:rsidRDefault="00B92EA2" w:rsidP="00B92EA2">
      <w:pPr>
        <w:autoSpaceDE w:val="0"/>
        <w:autoSpaceDN w:val="0"/>
        <w:adjustRightInd w:val="0"/>
        <w:spacing w:before="120" w:after="60" w:line="26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III. Работа над заданием.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45"/>
          <w:sz w:val="28"/>
          <w:szCs w:val="28"/>
          <w:lang w:eastAsia="ru-RU"/>
        </w:rPr>
        <w:lastRenderedPageBreak/>
        <w:t xml:space="preserve">Самостоятельная </w:t>
      </w:r>
      <w:r>
        <w:rPr>
          <w:rFonts w:ascii="Times New Roman" w:hAnsi="Times New Roman"/>
          <w:sz w:val="28"/>
          <w:szCs w:val="28"/>
          <w:lang w:eastAsia="ru-RU"/>
        </w:rPr>
        <w:t>работа учащихся.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Анализ и разъяснение общих ошибок.</w:t>
      </w:r>
    </w:p>
    <w:p w:rsidR="00B92EA2" w:rsidRDefault="00B92EA2" w:rsidP="00B92EA2">
      <w:pPr>
        <w:autoSpaceDE w:val="0"/>
        <w:autoSpaceDN w:val="0"/>
        <w:adjustRightInd w:val="0"/>
        <w:spacing w:before="120" w:after="60" w:line="26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IV. Итоги урока.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классной доске учитель закрепляет выполненные (лучшие) работы; можно организовать экспресс-выставку «Наш осенний сад». Отмечает, какие оттенки палитры осени удалось отобразить детям, где лучше передано движение листьев, ветра, у кого аккуратнее работа. Оценивает работы.</w:t>
      </w:r>
    </w:p>
    <w:p w:rsidR="00B92EA2" w:rsidRDefault="00B92EA2" w:rsidP="00B92E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0050" cy="371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Домашнее задание:</w:t>
      </w:r>
      <w:r>
        <w:rPr>
          <w:rFonts w:ascii="Times New Roman" w:hAnsi="Times New Roman"/>
          <w:sz w:val="28"/>
          <w:szCs w:val="28"/>
          <w:lang w:eastAsia="ru-RU"/>
        </w:rPr>
        <w:t xml:space="preserve"> найти репродукции работ, созданных художниками в материалах, похожих на аппликацию (мозаика, коллаж), посмотреть мозаики в общественных зданиях, инкрустацию на мебели, лоскутную мозаику.</w:t>
      </w:r>
    </w:p>
    <w:p w:rsidR="00B92EA2" w:rsidRDefault="00B92EA2" w:rsidP="00B92EA2"/>
    <w:p w:rsidR="00D57871" w:rsidRDefault="00D57871"/>
    <w:sectPr w:rsidR="00D5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BC"/>
    <w:rsid w:val="001C553B"/>
    <w:rsid w:val="00516EBC"/>
    <w:rsid w:val="00B92EA2"/>
    <w:rsid w:val="00C50A99"/>
    <w:rsid w:val="00D5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FEC7"/>
  <w15:chartTrackingRefBased/>
  <w15:docId w15:val="{9F4050AB-044D-469A-BCF3-A7EA1F64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E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</dc:creator>
  <cp:keywords/>
  <dc:description/>
  <cp:lastModifiedBy>AZA</cp:lastModifiedBy>
  <cp:revision>4</cp:revision>
  <dcterms:created xsi:type="dcterms:W3CDTF">2018-10-10T15:48:00Z</dcterms:created>
  <dcterms:modified xsi:type="dcterms:W3CDTF">2023-03-13T13:42:00Z</dcterms:modified>
</cp:coreProperties>
</file>